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B" w:rsidRPr="00F35E50" w:rsidRDefault="00784D3B" w:rsidP="00F35E50">
      <w:pPr>
        <w:tabs>
          <w:tab w:val="left" w:pos="4169"/>
          <w:tab w:val="right" w:pos="9355"/>
        </w:tabs>
        <w:jc w:val="center"/>
        <w:rPr>
          <w:b/>
        </w:rPr>
      </w:pPr>
      <w:r w:rsidRPr="00F35E50">
        <w:rPr>
          <w:b/>
        </w:rPr>
        <w:t>ЧОУ «Православная классическая гимназия «София»</w:t>
      </w:r>
    </w:p>
    <w:p w:rsidR="00AB1289" w:rsidRPr="00F35E50" w:rsidRDefault="00784D3B" w:rsidP="00F35E50">
      <w:pPr>
        <w:tabs>
          <w:tab w:val="left" w:pos="4169"/>
          <w:tab w:val="right" w:pos="9355"/>
        </w:tabs>
        <w:jc w:val="center"/>
        <w:rPr>
          <w:b/>
        </w:rPr>
      </w:pPr>
      <w:r w:rsidRPr="00F35E50">
        <w:rPr>
          <w:b/>
        </w:rPr>
        <w:t>Аннотация к рабочей программе по основам выбора профессии (9 класс)</w:t>
      </w:r>
    </w:p>
    <w:p w:rsidR="00784D3B" w:rsidRPr="00F35E50" w:rsidRDefault="00784D3B" w:rsidP="00F35E50">
      <w:pPr>
        <w:pStyle w:val="a6"/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Рабочая программа по обществознанию (5-8 классы) составлена на основе следующих нормативных документов:</w:t>
      </w:r>
    </w:p>
    <w:p w:rsidR="00F35E50" w:rsidRPr="00F35E50" w:rsidRDefault="00F35E50" w:rsidP="00F35E5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 xml:space="preserve">Обучение в 9-м классе строится на основе (БУП 2004 года; УП образовательных организаций, реализующих ФГОС ООО) </w:t>
      </w:r>
    </w:p>
    <w:p w:rsidR="00784D3B" w:rsidRPr="00F35E50" w:rsidRDefault="00784D3B" w:rsidP="00F35E50">
      <w:pPr>
        <w:outlineLvl w:val="2"/>
        <w:rPr>
          <w:rFonts w:eastAsia="Calibri"/>
        </w:rPr>
      </w:pPr>
      <w:r w:rsidRPr="00F35E50">
        <w:tab/>
        <w:t xml:space="preserve">Учебно-методический комплекс: </w:t>
      </w:r>
      <w:r w:rsidRPr="00F35E50">
        <w:rPr>
          <w:color w:val="000000"/>
        </w:rPr>
        <w:t xml:space="preserve">Твоя профессиональная карьера. 8 (9) </w:t>
      </w:r>
      <w:proofErr w:type="spellStart"/>
      <w:r w:rsidRPr="00F35E50">
        <w:rPr>
          <w:color w:val="000000"/>
        </w:rPr>
        <w:t>кл</w:t>
      </w:r>
      <w:proofErr w:type="spellEnd"/>
      <w:r w:rsidRPr="00F35E50">
        <w:rPr>
          <w:color w:val="000000"/>
        </w:rPr>
        <w:t xml:space="preserve">. учеб. Для общеобразовательных учреждений / [П.С. </w:t>
      </w:r>
      <w:proofErr w:type="spellStart"/>
      <w:r w:rsidRPr="00F35E50">
        <w:rPr>
          <w:color w:val="000000"/>
        </w:rPr>
        <w:t>Лернер</w:t>
      </w:r>
      <w:proofErr w:type="spellEnd"/>
      <w:r w:rsidRPr="00F35E50">
        <w:rPr>
          <w:color w:val="000000"/>
        </w:rPr>
        <w:t>, Г.Ф. Михальченко, А.В. Прудило и др.]; под</w:t>
      </w:r>
      <w:proofErr w:type="gramStart"/>
      <w:r w:rsidRPr="00F35E50">
        <w:rPr>
          <w:color w:val="000000"/>
        </w:rPr>
        <w:t>.</w:t>
      </w:r>
      <w:proofErr w:type="gramEnd"/>
      <w:r w:rsidRPr="00F35E50">
        <w:rPr>
          <w:color w:val="000000"/>
        </w:rPr>
        <w:t xml:space="preserve"> </w:t>
      </w:r>
      <w:proofErr w:type="gramStart"/>
      <w:r w:rsidRPr="00F35E50">
        <w:rPr>
          <w:color w:val="000000"/>
        </w:rPr>
        <w:t>р</w:t>
      </w:r>
      <w:proofErr w:type="gramEnd"/>
      <w:r w:rsidRPr="00F35E50">
        <w:rPr>
          <w:color w:val="000000"/>
        </w:rPr>
        <w:t>ед. С. Н. Чистяковой 5-е изд. - М.: Просвещение</w:t>
      </w:r>
      <w:r w:rsidRPr="00F35E50">
        <w:rPr>
          <w:rFonts w:eastAsia="Calibri"/>
        </w:rPr>
        <w:t>, 2016г.</w:t>
      </w:r>
      <w:r w:rsidRPr="00F35E50">
        <w:t xml:space="preserve"> </w:t>
      </w:r>
    </w:p>
    <w:p w:rsidR="00784D3B" w:rsidRPr="00F35E50" w:rsidRDefault="00784D3B" w:rsidP="00F35E50">
      <w:pPr>
        <w:pStyle w:val="a4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50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784D3B" w:rsidRPr="00F35E50" w:rsidRDefault="00784D3B" w:rsidP="00F35E50">
      <w:pPr>
        <w:pStyle w:val="a4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состоит из следующих разделов:</w:t>
      </w:r>
    </w:p>
    <w:p w:rsidR="00784D3B" w:rsidRPr="00F35E50" w:rsidRDefault="00784D3B" w:rsidP="00F35E50">
      <w:pPr>
        <w:pStyle w:val="a6"/>
        <w:numPr>
          <w:ilvl w:val="0"/>
          <w:numId w:val="1"/>
        </w:numPr>
        <w:rPr>
          <w:rStyle w:val="FontStyle43"/>
          <w:sz w:val="24"/>
          <w:szCs w:val="24"/>
        </w:rPr>
      </w:pPr>
      <w:r w:rsidRPr="00F35E50">
        <w:rPr>
          <w:rStyle w:val="FontStyle43"/>
          <w:sz w:val="24"/>
          <w:szCs w:val="24"/>
        </w:rPr>
        <w:t>Пояснительная записка</w:t>
      </w:r>
    </w:p>
    <w:p w:rsidR="00784D3B" w:rsidRPr="00F35E50" w:rsidRDefault="00784D3B" w:rsidP="00F35E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784D3B" w:rsidRPr="00F35E50" w:rsidRDefault="00784D3B" w:rsidP="00F35E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784D3B" w:rsidRPr="00F35E50" w:rsidRDefault="00784D3B" w:rsidP="00F35E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84D3B" w:rsidRPr="00F35E50" w:rsidRDefault="00784D3B" w:rsidP="00F35E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5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84D3B" w:rsidRPr="00F35E50" w:rsidRDefault="00784D3B" w:rsidP="00F35E50">
      <w:pPr>
        <w:jc w:val="center"/>
        <w:rPr>
          <w:b/>
        </w:rPr>
      </w:pPr>
      <w:r w:rsidRPr="00F35E50">
        <w:rPr>
          <w:b/>
        </w:rPr>
        <w:t>Общая характеристика учебного предмета.</w:t>
      </w:r>
    </w:p>
    <w:p w:rsidR="00784D3B" w:rsidRPr="00F35E50" w:rsidRDefault="00784D3B" w:rsidP="00F35E50">
      <w:pPr>
        <w:rPr>
          <w:color w:val="000000"/>
        </w:rPr>
      </w:pPr>
      <w:r w:rsidRPr="00F35E50">
        <w:rPr>
          <w:color w:val="000000"/>
        </w:rPr>
        <w:tab/>
        <w:t>Главной целью программы «Выбор профессии» является подготовка старшеклассника к адаптации, самореализации и социализации личности в жизни общества.</w:t>
      </w:r>
    </w:p>
    <w:p w:rsidR="00784D3B" w:rsidRPr="00F35E50" w:rsidRDefault="00784D3B" w:rsidP="00F35E50">
      <w:pPr>
        <w:rPr>
          <w:color w:val="000000"/>
        </w:rPr>
      </w:pPr>
      <w:r w:rsidRPr="00F35E50">
        <w:rPr>
          <w:b/>
          <w:bCs/>
          <w:color w:val="000000"/>
        </w:rPr>
        <w:t>Задачи программы:</w:t>
      </w:r>
    </w:p>
    <w:p w:rsidR="00784D3B" w:rsidRPr="00F35E50" w:rsidRDefault="00784D3B" w:rsidP="00F35E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социализации школьника в образовательном пространстве.</w:t>
      </w:r>
    </w:p>
    <w:p w:rsidR="00784D3B" w:rsidRPr="00F35E50" w:rsidRDefault="00784D3B" w:rsidP="00F35E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знаниями о социуме.</w:t>
      </w:r>
    </w:p>
    <w:p w:rsidR="00784D3B" w:rsidRPr="00F35E50" w:rsidRDefault="00784D3B" w:rsidP="00F35E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навыков, необходимых для успешной интеграции во взрослое общество.</w:t>
      </w:r>
    </w:p>
    <w:p w:rsidR="00784D3B" w:rsidRPr="00F35E50" w:rsidRDefault="00784D3B" w:rsidP="00F35E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основных способностей выпускников для последующего сознательного выбора профессии.</w:t>
      </w:r>
    </w:p>
    <w:p w:rsidR="00784D3B" w:rsidRPr="00F35E50" w:rsidRDefault="00784D3B" w:rsidP="00F35E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школьниками своих способностей, личностных особенностей возможностей с предполагаемой профессией.</w:t>
      </w:r>
    </w:p>
    <w:p w:rsidR="00784D3B" w:rsidRPr="00F35E50" w:rsidRDefault="00784D3B" w:rsidP="00F35E50">
      <w:pPr>
        <w:rPr>
          <w:color w:val="000000"/>
        </w:rPr>
      </w:pPr>
      <w:r w:rsidRPr="00F35E50">
        <w:rPr>
          <w:color w:val="000000"/>
        </w:rPr>
        <w:tab/>
        <w:t>Исходя из вышеуказанных задач, общий замысел программы состоит в том, чтобы выпускник приспособился к тем или иным условиям, активно включиться в поиск своего места в жизни сообразно своим возможностям и психологическим особенностям, ориентироваться и успешно трудиться в жизни.</w:t>
      </w:r>
    </w:p>
    <w:p w:rsidR="00F35E50" w:rsidRDefault="00784D3B" w:rsidP="00F35E50">
      <w:r w:rsidRPr="00F35E50">
        <w:rPr>
          <w:color w:val="000000"/>
        </w:rPr>
        <w:tab/>
      </w:r>
      <w:r w:rsidR="00F35E50" w:rsidRPr="00F35E50">
        <w:t xml:space="preserve">Вид элективного курса (ППП: ориентационный или пробный), (ПО: предметные, </w:t>
      </w:r>
      <w:proofErr w:type="spellStart"/>
      <w:r w:rsidR="00F35E50" w:rsidRPr="00F35E50">
        <w:t>межпредметные</w:t>
      </w:r>
      <w:proofErr w:type="spellEnd"/>
      <w:r w:rsidR="00F35E50" w:rsidRPr="00F35E50">
        <w:t xml:space="preserve">, прикладные, социальные практики): Ориентационный, элективный курс. </w:t>
      </w:r>
      <w:r w:rsidR="00F35E50">
        <w:tab/>
      </w:r>
      <w:r w:rsidR="00F35E50" w:rsidRPr="00F35E50">
        <w:t xml:space="preserve">Степень новизны для </w:t>
      </w:r>
      <w:proofErr w:type="gramStart"/>
      <w:r w:rsidR="00F35E50" w:rsidRPr="00F35E50">
        <w:t>обучающихся</w:t>
      </w:r>
      <w:proofErr w:type="gramEnd"/>
      <w:r w:rsidR="00F35E50" w:rsidRPr="00F35E50">
        <w:t xml:space="preserve">: Выстраивание проекта профессиональной карьеры, освоение технологии выбора – суть новизны для учащихся. </w:t>
      </w:r>
    </w:p>
    <w:p w:rsidR="00F35E50" w:rsidRDefault="00F35E50" w:rsidP="00F35E50">
      <w:r>
        <w:tab/>
      </w:r>
      <w:r w:rsidRPr="00F35E50">
        <w:t xml:space="preserve">Методы обучения: Лекции, научные исследования, проекты, экскурсии, тесты. </w:t>
      </w:r>
      <w:r>
        <w:tab/>
      </w:r>
      <w:r w:rsidRPr="00F35E50">
        <w:t>Реалистичность курса с точки зрения ресурсов: Материально-техническая база предмета соответствует рабочей программе.</w:t>
      </w:r>
    </w:p>
    <w:p w:rsidR="00F35E50" w:rsidRDefault="00F35E50" w:rsidP="00F35E50">
      <w:r>
        <w:tab/>
      </w:r>
      <w:r w:rsidRPr="00F35E50">
        <w:t xml:space="preserve">Система оценивания и зачета результатов освоения программы элективного курса: Система оценивания – это определение индивидуальной образовательной траектории. </w:t>
      </w:r>
      <w:r>
        <w:tab/>
      </w:r>
      <w:r w:rsidRPr="00F35E50">
        <w:t xml:space="preserve">Контроль знаний осуществляется на основе текущих оценок. </w:t>
      </w:r>
    </w:p>
    <w:p w:rsidR="00784D3B" w:rsidRPr="00F35E50" w:rsidRDefault="00F35E50" w:rsidP="00F35E50">
      <w:pPr>
        <w:rPr>
          <w:color w:val="000000"/>
        </w:rPr>
      </w:pPr>
      <w:r>
        <w:tab/>
      </w:r>
      <w:r w:rsidRPr="00F35E50">
        <w:t>Доля самостоятельности ученика высокая. Учащиеся под руководством учителя могут выбрать практическое экспериментирование, работу с документами, проведение профессиональных проб, профессионального тестирования.</w:t>
      </w:r>
    </w:p>
    <w:p w:rsidR="00F35E50" w:rsidRDefault="00F35E50" w:rsidP="00F35E50">
      <w:pPr>
        <w:jc w:val="center"/>
        <w:rPr>
          <w:b/>
        </w:rPr>
      </w:pPr>
      <w:r>
        <w:rPr>
          <w:b/>
        </w:rPr>
        <w:br w:type="page"/>
      </w:r>
    </w:p>
    <w:p w:rsidR="00784D3B" w:rsidRPr="00F35E50" w:rsidRDefault="00F35E50" w:rsidP="00F35E50">
      <w:pPr>
        <w:jc w:val="center"/>
      </w:pPr>
      <w:r w:rsidRPr="00F35E50">
        <w:rPr>
          <w:b/>
        </w:rPr>
        <w:lastRenderedPageBreak/>
        <w:t xml:space="preserve">Место предмета </w:t>
      </w:r>
      <w:r w:rsidR="00784D3B" w:rsidRPr="00F35E50">
        <w:rPr>
          <w:b/>
        </w:rPr>
        <w:t xml:space="preserve">учебном </w:t>
      </w:r>
      <w:proofErr w:type="gramStart"/>
      <w:r w:rsidR="00784D3B" w:rsidRPr="00F35E50">
        <w:rPr>
          <w:b/>
        </w:rPr>
        <w:t>плане</w:t>
      </w:r>
      <w:proofErr w:type="gramEnd"/>
      <w:r w:rsidR="00784D3B" w:rsidRPr="00F35E50">
        <w:rPr>
          <w:b/>
        </w:rPr>
        <w:t>.</w:t>
      </w:r>
    </w:p>
    <w:p w:rsidR="00784D3B" w:rsidRPr="00F35E50" w:rsidRDefault="00784D3B" w:rsidP="00F35E50">
      <w:r w:rsidRPr="00F35E50">
        <w:tab/>
        <w:t>В учебном плане ЧОУ «Православная классическая гимназия «София» выделено 1 час в неделю для 9 класса</w:t>
      </w:r>
      <w:r w:rsidR="00F35E50" w:rsidRPr="00F35E50">
        <w:t>, 34 часа в год.</w:t>
      </w:r>
    </w:p>
    <w:p w:rsidR="00784D3B" w:rsidRPr="00F35E50" w:rsidRDefault="00784D3B" w:rsidP="00F35E50">
      <w:pPr>
        <w:jc w:val="center"/>
        <w:rPr>
          <w:b/>
        </w:rPr>
      </w:pPr>
      <w:r w:rsidRPr="00F35E50">
        <w:rPr>
          <w:b/>
        </w:rPr>
        <w:t>Основное содержание рабочей программы.</w:t>
      </w:r>
    </w:p>
    <w:p w:rsidR="00F35E50" w:rsidRPr="00F35E50" w:rsidRDefault="00F35E50" w:rsidP="00F35E50">
      <w:r>
        <w:rPr>
          <w:color w:val="000000"/>
        </w:rPr>
        <w:tab/>
      </w:r>
      <w:r w:rsidRPr="00F35E50">
        <w:rPr>
          <w:color w:val="000000"/>
        </w:rPr>
        <w:t xml:space="preserve">Содержание курса разделено на 3 раздела, </w:t>
      </w:r>
      <w:proofErr w:type="gramStart"/>
      <w:r w:rsidRPr="00F35E50">
        <w:rPr>
          <w:color w:val="000000"/>
        </w:rPr>
        <w:t>в</w:t>
      </w:r>
      <w:proofErr w:type="gramEnd"/>
      <w:r w:rsidRPr="00F35E50">
        <w:rPr>
          <w:color w:val="000000"/>
        </w:rPr>
        <w:t xml:space="preserve"> которых содержатся 7 глав (44 параграфа). Первая глава направлена на помощь ученику в определении пути к самопознанию и в определении образа «Я» в будущей профессии.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F35E50" w:rsidRPr="00F35E50" w:rsidTr="004E69E3">
        <w:trPr>
          <w:trHeight w:val="789"/>
        </w:trPr>
        <w:tc>
          <w:tcPr>
            <w:tcW w:w="675" w:type="dxa"/>
          </w:tcPr>
          <w:p w:rsidR="00F35E50" w:rsidRPr="00F35E50" w:rsidRDefault="00F35E50" w:rsidP="00F35E50">
            <w:pPr>
              <w:jc w:val="center"/>
              <w:rPr>
                <w:b/>
                <w:color w:val="000000"/>
              </w:rPr>
            </w:pPr>
            <w:r w:rsidRPr="00F35E50">
              <w:rPr>
                <w:b/>
                <w:color w:val="000000"/>
              </w:rPr>
              <w:t>№</w:t>
            </w:r>
          </w:p>
        </w:tc>
        <w:tc>
          <w:tcPr>
            <w:tcW w:w="7513" w:type="dxa"/>
          </w:tcPr>
          <w:p w:rsidR="00F35E50" w:rsidRPr="00F35E50" w:rsidRDefault="00F35E50" w:rsidP="00F35E50">
            <w:pPr>
              <w:jc w:val="center"/>
              <w:rPr>
                <w:b/>
                <w:color w:val="000000"/>
              </w:rPr>
            </w:pPr>
            <w:r w:rsidRPr="00F35E50">
              <w:rPr>
                <w:b/>
                <w:color w:val="000000"/>
              </w:rPr>
              <w:t>Тема раздела</w:t>
            </w:r>
          </w:p>
        </w:tc>
        <w:tc>
          <w:tcPr>
            <w:tcW w:w="1383" w:type="dxa"/>
          </w:tcPr>
          <w:p w:rsidR="00F35E50" w:rsidRPr="00F35E50" w:rsidRDefault="00F35E50" w:rsidP="00F35E50">
            <w:pPr>
              <w:jc w:val="center"/>
              <w:rPr>
                <w:b/>
                <w:color w:val="000000"/>
              </w:rPr>
            </w:pPr>
            <w:r w:rsidRPr="00F35E50">
              <w:rPr>
                <w:b/>
                <w:color w:val="000000"/>
              </w:rPr>
              <w:t>Кол-во часов</w:t>
            </w:r>
          </w:p>
        </w:tc>
      </w:tr>
      <w:tr w:rsidR="00F35E50" w:rsidRPr="00F35E50" w:rsidTr="004E69E3">
        <w:tc>
          <w:tcPr>
            <w:tcW w:w="675" w:type="dxa"/>
          </w:tcPr>
          <w:p w:rsidR="00F35E50" w:rsidRPr="00F35E50" w:rsidRDefault="00F35E50" w:rsidP="00F35E5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35E50" w:rsidRPr="00F35E50" w:rsidRDefault="00F35E50" w:rsidP="00F35E50">
            <w:r w:rsidRPr="00F35E50">
              <w:t xml:space="preserve">Раздел </w:t>
            </w:r>
            <w:r w:rsidRPr="00F35E50">
              <w:rPr>
                <w:lang w:val="en-US"/>
              </w:rPr>
              <w:t>I</w:t>
            </w:r>
            <w:r w:rsidRPr="00F35E50">
              <w:t>. Образ «Я».</w:t>
            </w:r>
          </w:p>
        </w:tc>
        <w:tc>
          <w:tcPr>
            <w:tcW w:w="1383" w:type="dxa"/>
          </w:tcPr>
          <w:p w:rsidR="00F35E50" w:rsidRPr="00F35E50" w:rsidRDefault="00F35E50" w:rsidP="00F35E50">
            <w:pPr>
              <w:jc w:val="center"/>
              <w:rPr>
                <w:color w:val="000000"/>
              </w:rPr>
            </w:pPr>
            <w:r w:rsidRPr="00F35E50">
              <w:rPr>
                <w:color w:val="000000"/>
              </w:rPr>
              <w:t>16</w:t>
            </w:r>
          </w:p>
        </w:tc>
      </w:tr>
      <w:tr w:rsidR="00F35E50" w:rsidRPr="00F35E50" w:rsidTr="004E69E3">
        <w:tc>
          <w:tcPr>
            <w:tcW w:w="675" w:type="dxa"/>
          </w:tcPr>
          <w:p w:rsidR="00F35E50" w:rsidRPr="00F35E50" w:rsidRDefault="00F35E50" w:rsidP="00F35E5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35E50" w:rsidRPr="00F35E50" w:rsidRDefault="00F35E50" w:rsidP="00F35E50">
            <w:r w:rsidRPr="00F35E50">
              <w:t xml:space="preserve">Раздел </w:t>
            </w:r>
            <w:r w:rsidRPr="00F35E50">
              <w:rPr>
                <w:lang w:val="en-US"/>
              </w:rPr>
              <w:t>II</w:t>
            </w:r>
            <w:r w:rsidRPr="00F35E50">
              <w:t>. Мир профессионального труда.</w:t>
            </w:r>
          </w:p>
        </w:tc>
        <w:tc>
          <w:tcPr>
            <w:tcW w:w="1383" w:type="dxa"/>
          </w:tcPr>
          <w:p w:rsidR="00F35E50" w:rsidRPr="00F35E50" w:rsidRDefault="00F35E50" w:rsidP="00F35E50">
            <w:pPr>
              <w:jc w:val="center"/>
              <w:rPr>
                <w:color w:val="000000"/>
              </w:rPr>
            </w:pPr>
            <w:r w:rsidRPr="00F35E50">
              <w:rPr>
                <w:color w:val="000000"/>
              </w:rPr>
              <w:t>16</w:t>
            </w:r>
          </w:p>
        </w:tc>
      </w:tr>
      <w:tr w:rsidR="00F35E50" w:rsidRPr="00F35E50" w:rsidTr="004E69E3">
        <w:tc>
          <w:tcPr>
            <w:tcW w:w="675" w:type="dxa"/>
          </w:tcPr>
          <w:p w:rsidR="00F35E50" w:rsidRPr="00F35E50" w:rsidRDefault="00F35E50" w:rsidP="00F35E5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35E50" w:rsidRPr="00F35E50" w:rsidRDefault="00F35E50" w:rsidP="00F35E50">
            <w:r w:rsidRPr="00F35E50">
              <w:t xml:space="preserve">Раздел </w:t>
            </w:r>
            <w:r w:rsidRPr="00F35E50">
              <w:rPr>
                <w:lang w:val="en-US"/>
              </w:rPr>
              <w:t>III</w:t>
            </w:r>
            <w:r w:rsidRPr="00F35E50">
              <w:t>. Дневник профессиональной карьеры.</w:t>
            </w:r>
          </w:p>
        </w:tc>
        <w:tc>
          <w:tcPr>
            <w:tcW w:w="1383" w:type="dxa"/>
          </w:tcPr>
          <w:p w:rsidR="00F35E50" w:rsidRPr="00F35E50" w:rsidRDefault="00F35E50" w:rsidP="00F35E50">
            <w:pPr>
              <w:jc w:val="center"/>
              <w:rPr>
                <w:color w:val="000000"/>
              </w:rPr>
            </w:pPr>
            <w:r w:rsidRPr="00F35E50">
              <w:rPr>
                <w:color w:val="000000"/>
              </w:rPr>
              <w:t>2</w:t>
            </w:r>
          </w:p>
        </w:tc>
      </w:tr>
      <w:tr w:rsidR="00F35E50" w:rsidRPr="00F35E50" w:rsidTr="004E69E3">
        <w:tc>
          <w:tcPr>
            <w:tcW w:w="9571" w:type="dxa"/>
            <w:gridSpan w:val="3"/>
          </w:tcPr>
          <w:p w:rsidR="00F35E50" w:rsidRPr="00F35E50" w:rsidRDefault="00F35E50" w:rsidP="00F35E50">
            <w:pPr>
              <w:jc w:val="center"/>
              <w:rPr>
                <w:b/>
                <w:color w:val="000000"/>
              </w:rPr>
            </w:pPr>
            <w:r w:rsidRPr="00F35E50">
              <w:rPr>
                <w:b/>
                <w:color w:val="000000"/>
              </w:rPr>
              <w:t>Всего 34 ч.</w:t>
            </w:r>
          </w:p>
        </w:tc>
      </w:tr>
    </w:tbl>
    <w:p w:rsidR="00AB1289" w:rsidRPr="00EF0BD3" w:rsidRDefault="00F35E50" w:rsidP="00AB1289">
      <w:r w:rsidRPr="00F35E50">
        <w:rPr>
          <w:b/>
          <w:bCs/>
          <w:color w:val="000000"/>
        </w:rPr>
        <w:tab/>
      </w:r>
      <w:r w:rsidR="00784D3B" w:rsidRPr="00F35E50">
        <w:tab/>
        <w:t xml:space="preserve">Аннотацию к рабочей программе по </w:t>
      </w:r>
      <w:r w:rsidRPr="00F35E50">
        <w:t>основам выбора профессии</w:t>
      </w:r>
      <w:r w:rsidR="00784D3B" w:rsidRPr="00F35E50">
        <w:t xml:space="preserve"> </w:t>
      </w:r>
      <w:r w:rsidR="00784D3B" w:rsidRPr="00F35E50">
        <w:rPr>
          <w:b/>
        </w:rPr>
        <w:t>составил</w:t>
      </w:r>
      <w:r w:rsidR="00784D3B" w:rsidRPr="00F35E50">
        <w:t xml:space="preserve"> учитель истории и обществознания </w:t>
      </w:r>
      <w:r w:rsidR="00784D3B" w:rsidRPr="00F35E50">
        <w:rPr>
          <w:b/>
        </w:rPr>
        <w:t>Завалка Г.А.</w:t>
      </w:r>
      <w:r w:rsidR="00317A02" w:rsidRPr="00EF0BD3">
        <w:t xml:space="preserve"> </w:t>
      </w:r>
    </w:p>
    <w:p w:rsidR="00592CC9" w:rsidRDefault="00592CC9">
      <w:bookmarkStart w:id="0" w:name="_GoBack"/>
      <w:bookmarkEnd w:id="0"/>
    </w:p>
    <w:sectPr w:rsidR="00592CC9" w:rsidSect="0031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73E"/>
    <w:multiLevelType w:val="hybridMultilevel"/>
    <w:tmpl w:val="9ED627A8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877"/>
    <w:multiLevelType w:val="hybridMultilevel"/>
    <w:tmpl w:val="321E35C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9E5"/>
    <w:multiLevelType w:val="hybridMultilevel"/>
    <w:tmpl w:val="4ACC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4FE8"/>
    <w:multiLevelType w:val="multilevel"/>
    <w:tmpl w:val="06680B9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3989093D"/>
    <w:multiLevelType w:val="hybridMultilevel"/>
    <w:tmpl w:val="44085CB0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3133"/>
    <w:multiLevelType w:val="hybridMultilevel"/>
    <w:tmpl w:val="5C86F2E2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F610A"/>
    <w:multiLevelType w:val="hybridMultilevel"/>
    <w:tmpl w:val="23A27CB6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52DB1"/>
    <w:multiLevelType w:val="hybridMultilevel"/>
    <w:tmpl w:val="14A4201A"/>
    <w:lvl w:ilvl="0" w:tplc="06DA1A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033E"/>
    <w:multiLevelType w:val="hybridMultilevel"/>
    <w:tmpl w:val="5BFA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B"/>
    <w:rsid w:val="000C0DB0"/>
    <w:rsid w:val="0028158B"/>
    <w:rsid w:val="00317A02"/>
    <w:rsid w:val="00592CC9"/>
    <w:rsid w:val="00784D3B"/>
    <w:rsid w:val="00AB1289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D3B"/>
    <w:rPr>
      <w:color w:val="0000FF" w:themeColor="hyperlink"/>
      <w:u w:val="single"/>
    </w:rPr>
  </w:style>
  <w:style w:type="character" w:customStyle="1" w:styleId="FontStyle43">
    <w:name w:val="Font Style43"/>
    <w:basedOn w:val="a0"/>
    <w:rsid w:val="00784D3B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784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D3B"/>
    <w:rPr>
      <w:color w:val="0000FF" w:themeColor="hyperlink"/>
      <w:u w:val="single"/>
    </w:rPr>
  </w:style>
  <w:style w:type="character" w:customStyle="1" w:styleId="FontStyle43">
    <w:name w:val="Font Style43"/>
    <w:basedOn w:val="a0"/>
    <w:rsid w:val="00784D3B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784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3</cp:revision>
  <dcterms:created xsi:type="dcterms:W3CDTF">2018-03-25T15:21:00Z</dcterms:created>
  <dcterms:modified xsi:type="dcterms:W3CDTF">2018-03-26T13:24:00Z</dcterms:modified>
</cp:coreProperties>
</file>